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AF" w:rsidRDefault="00DB20AF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68" w:rsidRPr="00AC7368" w:rsidRDefault="00AC7368" w:rsidP="00AC7368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C7368">
        <w:rPr>
          <w:rFonts w:ascii="Times New Roman" w:hAnsi="Times New Roman" w:cs="Times New Roman"/>
          <w:color w:val="7030A0"/>
          <w:sz w:val="28"/>
          <w:szCs w:val="28"/>
        </w:rPr>
        <w:t>Муниципальное казенное дошкольное образовательное учреждение</w:t>
      </w:r>
    </w:p>
    <w:p w:rsidR="00AC7368" w:rsidRPr="00AC7368" w:rsidRDefault="00AC7368" w:rsidP="00AC736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C7368">
        <w:rPr>
          <w:rFonts w:ascii="Times New Roman" w:hAnsi="Times New Roman" w:cs="Times New Roman"/>
          <w:color w:val="7030A0"/>
          <w:sz w:val="28"/>
          <w:szCs w:val="28"/>
        </w:rPr>
        <w:t>детский сад комбинированного вида №3</w:t>
      </w:r>
    </w:p>
    <w:p w:rsidR="00AC7368" w:rsidRPr="00AC7368" w:rsidRDefault="00AC7368" w:rsidP="00AC736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AC7368">
        <w:rPr>
          <w:rFonts w:ascii="Times New Roman" w:hAnsi="Times New Roman" w:cs="Times New Roman"/>
          <w:color w:val="7030A0"/>
          <w:sz w:val="28"/>
          <w:szCs w:val="28"/>
        </w:rPr>
        <w:t>Барабинского района Новосибирской области</w:t>
      </w:r>
    </w:p>
    <w:p w:rsidR="00DB20AF" w:rsidRPr="00AC7368" w:rsidRDefault="00DB20AF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0AF" w:rsidRDefault="00DB20AF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0AF" w:rsidRDefault="00DB20AF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68" w:rsidRPr="00AC7368" w:rsidRDefault="00AC7368" w:rsidP="00AC73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368">
        <w:rPr>
          <w:rFonts w:ascii="Times New Roman" w:hAnsi="Times New Roman" w:cs="Times New Roman"/>
          <w:b/>
          <w:color w:val="7030A0"/>
          <w:sz w:val="36"/>
          <w:szCs w:val="36"/>
        </w:rPr>
        <w:t>Детский исследовательско-творческий проект</w:t>
      </w:r>
    </w:p>
    <w:p w:rsidR="00AC7368" w:rsidRPr="00AC7368" w:rsidRDefault="00AC7368" w:rsidP="00AC7368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7030A0"/>
          <w:sz w:val="21"/>
          <w:szCs w:val="21"/>
        </w:rPr>
      </w:pPr>
      <w:r w:rsidRPr="00AC7368">
        <w:rPr>
          <w:b/>
          <w:color w:val="7030A0"/>
          <w:sz w:val="36"/>
          <w:szCs w:val="36"/>
        </w:rPr>
        <w:t>«Народные куклы-обереги»</w:t>
      </w:r>
    </w:p>
    <w:p w:rsidR="00DB20AF" w:rsidRDefault="00AC7368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3107055</wp:posOffset>
            </wp:positionV>
            <wp:extent cx="4387215" cy="4211955"/>
            <wp:effectExtent l="19050" t="0" r="0" b="0"/>
            <wp:wrapSquare wrapText="bothSides"/>
            <wp:docPr id="6" name="Рисунок 6" descr="D:\Users\user\Desktop\работа 2018-19\кук\DSC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работа 2018-19\кук\DSC05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147" b="-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C7368" w:rsidRDefault="00AC7368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AC73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AC73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AC73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368" w:rsidRDefault="00AC7368" w:rsidP="00AC73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368" w:rsidRPr="00AC7368" w:rsidRDefault="00AC7368" w:rsidP="00AC7368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C736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Руководители:</w:t>
      </w:r>
    </w:p>
    <w:p w:rsidR="00AC7368" w:rsidRPr="00AC7368" w:rsidRDefault="00AC7368" w:rsidP="00AC7368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C736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Бухарина Наталья Николаевна –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у</w:t>
      </w:r>
      <w:r w:rsidRPr="00AC736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читель-логопед</w:t>
      </w:r>
    </w:p>
    <w:p w:rsidR="00AC7368" w:rsidRPr="00AC7368" w:rsidRDefault="00AC7368" w:rsidP="00AC7368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C736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Арзамасова Ольга Яковлевна –воспитатель</w:t>
      </w:r>
    </w:p>
    <w:p w:rsidR="00AC7368" w:rsidRPr="00AC7368" w:rsidRDefault="00AC7368" w:rsidP="00AC7368">
      <w:pPr>
        <w:jc w:val="right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C736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Довгаль Нелли Сергеевна - воспитатель</w:t>
      </w:r>
    </w:p>
    <w:p w:rsidR="00DB20AF" w:rsidRDefault="00DB20AF" w:rsidP="00AC7368">
      <w:pPr>
        <w:rPr>
          <w:rFonts w:ascii="Times New Roman" w:hAnsi="Times New Roman" w:cs="Times New Roman"/>
          <w:b/>
          <w:sz w:val="28"/>
          <w:szCs w:val="28"/>
        </w:rPr>
      </w:pPr>
    </w:p>
    <w:p w:rsidR="00763EED" w:rsidRDefault="00763EED" w:rsidP="009E2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9E2212" w:rsidRPr="00AC7368" w:rsidRDefault="009E2212" w:rsidP="009E22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736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ПАСПОРТ</w:t>
      </w:r>
      <w:r w:rsidR="00DB20AF" w:rsidRPr="00AC736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русской народной игрушки</w:t>
      </w:r>
      <w:r w:rsidRPr="00AC736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«Берегиня»</w:t>
      </w:r>
    </w:p>
    <w:tbl>
      <w:tblPr>
        <w:tblStyle w:val="a3"/>
        <w:tblW w:w="0" w:type="auto"/>
        <w:tblLook w:val="04A0"/>
      </w:tblPr>
      <w:tblGrid>
        <w:gridCol w:w="3344"/>
        <w:gridCol w:w="6227"/>
      </w:tblGrid>
      <w:tr w:rsidR="009E2212" w:rsidRPr="000D5E30" w:rsidTr="00F22DF2">
        <w:trPr>
          <w:trHeight w:val="790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9497" w:type="dxa"/>
          </w:tcPr>
          <w:p w:rsidR="009E2212" w:rsidRPr="000D5E30" w:rsidRDefault="009E2212" w:rsidP="009E221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5E30">
              <w:rPr>
                <w:rFonts w:ascii="Times New Roman" w:hAnsi="Times New Roman" w:cs="Times New Roman"/>
                <w:sz w:val="24"/>
                <w:szCs w:val="24"/>
              </w:rPr>
              <w:t>Расширение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детей о </w:t>
            </w:r>
            <w:r w:rsidR="00DB20AF">
              <w:rPr>
                <w:rFonts w:ascii="Times New Roman" w:hAnsi="Times New Roman" w:cs="Times New Roman"/>
                <w:sz w:val="24"/>
                <w:szCs w:val="24"/>
              </w:rPr>
              <w:t>русской культуре</w:t>
            </w:r>
          </w:p>
          <w:p w:rsidR="009E2212" w:rsidRPr="000D5E30" w:rsidRDefault="009E2212" w:rsidP="009E221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5E30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</w:t>
            </w:r>
            <w:r w:rsidR="00DB20AF">
              <w:rPr>
                <w:rFonts w:ascii="Times New Roman" w:hAnsi="Times New Roman" w:cs="Times New Roman"/>
                <w:sz w:val="24"/>
                <w:szCs w:val="24"/>
              </w:rPr>
              <w:t>роцессов.</w:t>
            </w:r>
          </w:p>
          <w:p w:rsidR="009E2212" w:rsidRPr="000D5E30" w:rsidRDefault="009E2212" w:rsidP="009E221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5E30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мелкой моторики</w:t>
            </w:r>
          </w:p>
          <w:p w:rsidR="009E2212" w:rsidRPr="000D5E30" w:rsidRDefault="009E2212" w:rsidP="009E221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D5E30">
              <w:rPr>
                <w:rFonts w:ascii="Times New Roman" w:hAnsi="Times New Roman" w:cs="Times New Roman"/>
                <w:sz w:val="24"/>
                <w:szCs w:val="24"/>
              </w:rPr>
              <w:t>Развитие п</w:t>
            </w:r>
            <w:r w:rsidR="00DB20AF">
              <w:rPr>
                <w:rFonts w:ascii="Times New Roman" w:hAnsi="Times New Roman" w:cs="Times New Roman"/>
                <w:sz w:val="24"/>
                <w:szCs w:val="24"/>
              </w:rPr>
              <w:t xml:space="preserve">ространственных </w:t>
            </w:r>
            <w:r w:rsidRPr="000D5E30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 w:rsidR="00DB20AF">
              <w:rPr>
                <w:rFonts w:ascii="Times New Roman" w:hAnsi="Times New Roman" w:cs="Times New Roman"/>
                <w:sz w:val="24"/>
                <w:szCs w:val="24"/>
              </w:rPr>
              <w:t>дставлений</w:t>
            </w:r>
          </w:p>
        </w:tc>
      </w:tr>
      <w:tr w:rsidR="009E2212" w:rsidRPr="00A62199" w:rsidTr="00F22DF2">
        <w:trPr>
          <w:trHeight w:val="790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описания, ключевые положения</w:t>
            </w:r>
          </w:p>
        </w:tc>
        <w:tc>
          <w:tcPr>
            <w:tcW w:w="9497" w:type="dxa"/>
          </w:tcPr>
          <w:p w:rsidR="009E2212" w:rsidRPr="00A62199" w:rsidRDefault="00DB20AF" w:rsidP="009E2212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Кукла изготавливалась к народному празднику Масленница.  </w:t>
            </w:r>
          </w:p>
        </w:tc>
      </w:tr>
      <w:tr w:rsidR="009E2212" w:rsidRPr="003D4F06" w:rsidTr="00F22DF2">
        <w:trPr>
          <w:trHeight w:val="927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Необходимое ресурсное обеспечение</w:t>
            </w:r>
          </w:p>
        </w:tc>
        <w:tc>
          <w:tcPr>
            <w:tcW w:w="9497" w:type="dxa"/>
          </w:tcPr>
          <w:p w:rsidR="009E2212" w:rsidRPr="00A62199" w:rsidRDefault="009E2212" w:rsidP="009E2212">
            <w:pPr>
              <w:pStyle w:val="a4"/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19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Основа для пиццы;</w:t>
            </w:r>
          </w:p>
          <w:p w:rsidR="009E2212" w:rsidRPr="00A62199" w:rsidRDefault="009E2212" w:rsidP="009E2212">
            <w:pPr>
              <w:pStyle w:val="a4"/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19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Ингредиенты;</w:t>
            </w:r>
          </w:p>
          <w:p w:rsidR="009E2212" w:rsidRPr="003D4F06" w:rsidRDefault="009E2212" w:rsidP="009E2212">
            <w:pPr>
              <w:pStyle w:val="a4"/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219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Рецепты  </w:t>
            </w:r>
          </w:p>
        </w:tc>
      </w:tr>
      <w:tr w:rsidR="009E2212" w:rsidRPr="003D4F06" w:rsidTr="00F22DF2">
        <w:trPr>
          <w:trHeight w:val="901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применения материала</w:t>
            </w:r>
          </w:p>
        </w:tc>
        <w:tc>
          <w:tcPr>
            <w:tcW w:w="9497" w:type="dxa"/>
          </w:tcPr>
          <w:p w:rsidR="009E2212" w:rsidRPr="003D4F06" w:rsidRDefault="00DB20AF" w:rsidP="00F22DF2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Рекомендуемый возраст: от 3 до 9</w:t>
            </w:r>
            <w:r w:rsidR="009E2212" w:rsidRPr="00A62199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9E2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212" w:rsidRPr="00A6219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( подход</w:t>
            </w:r>
            <w:r w:rsidR="009E221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ит как для НОД</w:t>
            </w:r>
            <w:r w:rsidR="009E2212" w:rsidRPr="00A6219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, так  и для различных видов деятельности).</w:t>
            </w:r>
            <w:r w:rsidR="009E221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При аккуратном использовании может служить от 1 до 3 лет.</w:t>
            </w:r>
          </w:p>
        </w:tc>
      </w:tr>
      <w:tr w:rsidR="009E2212" w:rsidRPr="00A62199" w:rsidTr="00F22DF2">
        <w:trPr>
          <w:trHeight w:val="790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внедрения</w:t>
            </w:r>
          </w:p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9E2212" w:rsidRPr="00A62199" w:rsidRDefault="009E2212" w:rsidP="00DB2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Р</w:t>
            </w:r>
            <w:r w:rsidRPr="00A6219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екомендуется продемонстрировать </w:t>
            </w:r>
            <w:r w:rsidR="00DB20A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технику изготовления русской народной куклы. Мастеркласс. Незаменима на НОД по ознакомлению с русской культурой, патриотической символикой.</w:t>
            </w:r>
          </w:p>
        </w:tc>
      </w:tr>
      <w:tr w:rsidR="009E2212" w:rsidRPr="00A62199" w:rsidTr="00F22DF2">
        <w:trPr>
          <w:trHeight w:val="497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материала СанПин</w:t>
            </w:r>
          </w:p>
        </w:tc>
        <w:tc>
          <w:tcPr>
            <w:tcW w:w="9497" w:type="dxa"/>
          </w:tcPr>
          <w:p w:rsidR="009E2212" w:rsidRPr="00A62199" w:rsidRDefault="009E2212" w:rsidP="00F22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E2212" w:rsidRPr="00A62199" w:rsidTr="00F22DF2">
        <w:trPr>
          <w:trHeight w:val="790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9497" w:type="dxa"/>
          </w:tcPr>
          <w:p w:rsidR="009E2212" w:rsidRPr="00A62199" w:rsidRDefault="009E2212" w:rsidP="00F22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Иг</w:t>
            </w:r>
            <w:r w:rsidR="00DB20A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рать  следует </w:t>
            </w:r>
            <w:r w:rsidRPr="00A6219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под руководством взрослого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. Возможно использовать родителям</w:t>
            </w:r>
            <w:r w:rsidR="00DB20A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во время совместного досуга.</w:t>
            </w:r>
            <w:r w:rsidRPr="00A6219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B20A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Дети в более старшем возрасте играют самостоятельно.</w:t>
            </w:r>
          </w:p>
        </w:tc>
      </w:tr>
      <w:tr w:rsidR="009E2212" w:rsidRPr="003D4F06" w:rsidTr="00F22DF2">
        <w:trPr>
          <w:trHeight w:val="665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эффектов</w:t>
            </w:r>
          </w:p>
        </w:tc>
        <w:tc>
          <w:tcPr>
            <w:tcW w:w="9497" w:type="dxa"/>
          </w:tcPr>
          <w:p w:rsidR="009E2212" w:rsidRPr="003D4F06" w:rsidRDefault="009E2212" w:rsidP="00F22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Новизна, яркость, актуальность тематики.</w:t>
            </w:r>
          </w:p>
        </w:tc>
      </w:tr>
      <w:tr w:rsidR="009E2212" w:rsidRPr="00A62199" w:rsidTr="00F22DF2">
        <w:trPr>
          <w:trHeight w:val="614"/>
        </w:trPr>
        <w:tc>
          <w:tcPr>
            <w:tcW w:w="4928" w:type="dxa"/>
          </w:tcPr>
          <w:p w:rsidR="009E2212" w:rsidRDefault="009E2212" w:rsidP="00F22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Возможные сложности при использовании метерияла</w:t>
            </w:r>
          </w:p>
        </w:tc>
        <w:tc>
          <w:tcPr>
            <w:tcW w:w="9497" w:type="dxa"/>
          </w:tcPr>
          <w:p w:rsidR="009E2212" w:rsidRPr="00A62199" w:rsidRDefault="009E2212" w:rsidP="00F22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199">
              <w:rPr>
                <w:rFonts w:ascii="Times New Roman" w:hAnsi="Times New Roman" w:cs="Times New Roman"/>
                <w:sz w:val="24"/>
                <w:szCs w:val="24"/>
              </w:rPr>
              <w:t>Сложностей нет</w:t>
            </w:r>
          </w:p>
        </w:tc>
      </w:tr>
    </w:tbl>
    <w:p w:rsidR="00AC7368" w:rsidRDefault="00AC7368" w:rsidP="00AC736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6171565</wp:posOffset>
            </wp:positionV>
            <wp:extent cx="2661920" cy="3550285"/>
            <wp:effectExtent l="19050" t="0" r="5080" b="0"/>
            <wp:wrapSquare wrapText="bothSides"/>
            <wp:docPr id="3" name="Рисунок 3" descr="D:\из диска с\Desktop\дгнсдгн\YFIX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 диска с\Desktop\дгнсдгн\YFIX9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6151880</wp:posOffset>
            </wp:positionV>
            <wp:extent cx="2636520" cy="3511550"/>
            <wp:effectExtent l="19050" t="0" r="0" b="0"/>
            <wp:wrapSquare wrapText="bothSides"/>
            <wp:docPr id="1" name="Рисунок 2" descr="D:\из диска с\Desktop\дгнсдгн\XEVW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 диска с\Desktop\дгнсдгн\XEVW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368" w:rsidRDefault="00AC7368" w:rsidP="00AC736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7368" w:rsidRDefault="00AC7368" w:rsidP="00AC736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2212" w:rsidRPr="00AC7368" w:rsidRDefault="009E2212" w:rsidP="00AC7368">
      <w:r w:rsidRPr="00DB20A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Немного истории</w:t>
      </w:r>
    </w:p>
    <w:p w:rsidR="009E2212" w:rsidRPr="00DB20AF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Берегиня в славянской мифологии символизировала добрый дух, защищающий людей от любых напастей. В доме могло быть несколько таких куколок: для каждого члена семьи. Они передавались по наследству, считаясь хранителями родовых традиций. Впитывая любовь матери, кукла всю жизнь оберегала ее ребенка.</w:t>
      </w:r>
    </w:p>
    <w:p w:rsidR="009E2212" w:rsidRPr="00DB20AF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Широко расставленные руки куклы придают ей форму креста. Существует миф, что это связано с христианством. Но это не так, у славян крест был защитным символом, он изображал мировую ось, праобраз мирового дерева.</w:t>
      </w:r>
    </w:p>
    <w:p w:rsidR="009E2212" w:rsidRPr="00DB20AF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Женщине славяне отводили особую роль. Она символизировала плодородие и материнство. Все, что делала женщина, содержало элементы некой магии и общения с потусторонним миром. К ней всегда относились с особым уважением, как к богине, потому куклы были женского пола.</w:t>
      </w:r>
    </w:p>
    <w:p w:rsidR="009E2212" w:rsidRPr="00DB20AF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Предками славян было принято устраивать совмещенные «красные углы» или «святые места» в доме. Куклы-обереги ставили рядом с фигурками богов. Иногда в одном месте ставили рядом всех магических кукол, если это не было запрещено особенностями их использования.</w:t>
      </w:r>
    </w:p>
    <w:p w:rsidR="009E2212" w:rsidRPr="00DB20AF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Кукла Берегиня считалась основной, потому и делалась немаленьких размеров. Вокруг неё выставлялись другие куклы. Чаще всего, Берегиню ставили в центр святого места и она всегда по росту была выше остальных кукол.</w:t>
      </w:r>
    </w:p>
    <w:p w:rsidR="009E2212" w:rsidRPr="00DB20AF" w:rsidRDefault="009E2212" w:rsidP="00DB20AF">
      <w:pPr>
        <w:spacing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B20AF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Кукла Берегиня (от слов – «бережёт», «оберегает») – защитный талисман для сохранение тепла домашнего очага и здоровья членов семьи. Кукла представляла собой объединение мужского и женского начал, имела двойную смысловую нагрузку. Основа куклы — столб символизировал мужскую силу, а вокруг него обвивалась женская энергия в виде одежды в русском народном стиле: юбки или сарафана.</w:t>
      </w:r>
    </w:p>
    <w:p w:rsidR="009E2212" w:rsidRPr="00DB20AF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Чтобы  магическая куколка работала, во время изготовления следует мыслить только позитивно. Можно прокручивать в голове свои желания или рассказывать куколке, для чего она нужна.</w:t>
      </w:r>
    </w:p>
    <w:p w:rsidR="009E2212" w:rsidRDefault="009E2212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B20A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Изготавливали оберег в спокойной обстановке, когда никого лишнего не было дома. Разговор с куклой передавал ей энергию мастерицы, заряжал позитивными энергиями.</w:t>
      </w:r>
    </w:p>
    <w:p w:rsidR="00DB20AF" w:rsidRDefault="00DB20AF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A66022" w:rsidRDefault="00A66022" w:rsidP="00E2288E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FF0000"/>
          <w:sz w:val="28"/>
          <w:szCs w:val="28"/>
        </w:rPr>
      </w:pPr>
    </w:p>
    <w:p w:rsidR="00A66022" w:rsidRPr="00C469CF" w:rsidRDefault="00C469CF" w:rsidP="00A66022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E2288E" w:rsidRPr="00A66022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A66022">
        <w:rPr>
          <w:color w:val="FF0000"/>
          <w:sz w:val="36"/>
          <w:szCs w:val="36"/>
        </w:rPr>
        <w:lastRenderedPageBreak/>
        <w:t>Детский исследовательско-творческий проект</w:t>
      </w:r>
    </w:p>
    <w:p w:rsidR="00E2288E" w:rsidRPr="00A66022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A66022">
        <w:rPr>
          <w:color w:val="FF0000"/>
          <w:sz w:val="36"/>
          <w:szCs w:val="36"/>
        </w:rPr>
        <w:t>«Народные куклы-обереги»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Визитная карточка работы:</w:t>
      </w:r>
    </w:p>
    <w:p w:rsidR="00AC7368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 xml:space="preserve">1. Проектная группа: воспитанники детского сада </w:t>
      </w:r>
      <w:r w:rsidR="00AC7368">
        <w:rPr>
          <w:color w:val="111111"/>
          <w:sz w:val="27"/>
          <w:szCs w:val="27"/>
        </w:rPr>
        <w:t>№3, группы комбинированной направленности «Колокольчик</w:t>
      </w:r>
      <w:r>
        <w:rPr>
          <w:color w:val="111111"/>
          <w:sz w:val="27"/>
          <w:szCs w:val="27"/>
        </w:rPr>
        <w:t xml:space="preserve">» 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2. По количеству участников работа: коллективная;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3. По продолжительности; краткосрочный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4. Сроки проведения: декабрь-февраль.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5. Тематическое поле: декоративно-прикладное творчество.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6. Тип проекта: исследовательско – творческий.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Чем дальше в будущее входим,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Тем больше прошлым дорожим.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И в старом красоту находим,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Хоть новому принадлежим.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111111"/>
          <w:sz w:val="27"/>
          <w:szCs w:val="27"/>
        </w:rPr>
        <w:t>Вадим Шафнер</w:t>
      </w:r>
    </w:p>
    <w:p w:rsidR="00E2288E" w:rsidRPr="00C469CF" w:rsidRDefault="00E2288E" w:rsidP="00C469CF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FF0000"/>
          <w:sz w:val="21"/>
          <w:szCs w:val="21"/>
        </w:rPr>
      </w:pPr>
      <w:r w:rsidRPr="00C469CF">
        <w:rPr>
          <w:color w:val="FF0000"/>
          <w:sz w:val="27"/>
          <w:szCs w:val="27"/>
        </w:rPr>
        <w:t>Оцените наш проект.</w:t>
      </w:r>
    </w:p>
    <w:p w:rsidR="00E2288E" w:rsidRPr="00C469CF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jc w:val="right"/>
        <w:rPr>
          <w:rFonts w:ascii="Arial" w:hAnsi="Arial" w:cs="Arial"/>
          <w:color w:val="FF0000"/>
          <w:sz w:val="21"/>
          <w:szCs w:val="21"/>
        </w:rPr>
      </w:pPr>
      <w:r w:rsidRPr="00C469CF">
        <w:rPr>
          <w:color w:val="FF0000"/>
          <w:sz w:val="27"/>
          <w:szCs w:val="27"/>
        </w:rPr>
        <w:t>Краше кукол в мире нет!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Актуальность</w:t>
      </w:r>
      <w:r>
        <w:rPr>
          <w:color w:val="111111"/>
          <w:sz w:val="27"/>
          <w:szCs w:val="27"/>
        </w:rPr>
        <w:t> данного исследования заключается в том, чтобы изучить историю своего народа, его традиции, культуру, промыслы, чтобы сохранить и передать эти знания своим детям. Мы всё больше сидим за телевизором, компьютером, компьютерными играми и всегда это делаем одни. А кукла, тем более самодельная, учит общаться, фантазировать, творить, проявлять милосердие, тренирует память. Ведь она - первая среди игрушек, поэтому она так близка и понятна.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Проблема: </w:t>
      </w:r>
      <w:r>
        <w:rPr>
          <w:color w:val="111111"/>
          <w:sz w:val="27"/>
          <w:szCs w:val="27"/>
        </w:rPr>
        <w:t>Не все дети знают историю своего народа, его традиции, культуру, промыслы.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Гипотеза:</w:t>
      </w:r>
      <w:r>
        <w:rPr>
          <w:color w:val="111111"/>
          <w:sz w:val="27"/>
          <w:szCs w:val="27"/>
        </w:rPr>
        <w:t> самая лучшая кукла – это кукла, сделанная своими руками, с выдумкой и любовью.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Объект исследования</w:t>
      </w:r>
      <w:r>
        <w:rPr>
          <w:color w:val="111111"/>
          <w:sz w:val="27"/>
          <w:szCs w:val="27"/>
        </w:rPr>
        <w:t>: народная русская кукла.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Предмет исследования</w:t>
      </w:r>
      <w:r>
        <w:rPr>
          <w:color w:val="111111"/>
          <w:sz w:val="27"/>
          <w:szCs w:val="27"/>
        </w:rPr>
        <w:t>: сравнение видов русских народных кукол.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Вид проекта: </w:t>
      </w:r>
      <w:r>
        <w:rPr>
          <w:color w:val="111111"/>
          <w:sz w:val="27"/>
          <w:szCs w:val="27"/>
        </w:rPr>
        <w:t>исследовательско – творческий.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Продолжительность:</w:t>
      </w:r>
      <w:r>
        <w:rPr>
          <w:color w:val="111111"/>
          <w:sz w:val="27"/>
          <w:szCs w:val="27"/>
        </w:rPr>
        <w:t> краткосрочный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Цель проекта: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научиться мастерить разные виды кукол-оберегов своими руками.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Задачи: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изучить историю возникновения народной куклы: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изучить некоторые виды народных кукол и технологию изготовления.</w:t>
      </w:r>
    </w:p>
    <w:p w:rsidR="00D24100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- поделиться опытом изготовления народных кукол оберегов</w:t>
      </w:r>
      <w:r w:rsidR="00D24100">
        <w:rPr>
          <w:color w:val="111111"/>
          <w:sz w:val="27"/>
          <w:szCs w:val="27"/>
        </w:rPr>
        <w:t>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- рассказать о своих исследованиях одногруппникам и другим детям в детском саду.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Ожидаемые результаты: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Благодаря проекту мы узнали историю возникновения народных кукол, их виды и назначение. Научились мастерить куклы своими руками. У нас сформировались умения создавать передачу на тему «Наследники традиций».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111111"/>
          <w:sz w:val="27"/>
          <w:szCs w:val="27"/>
        </w:rPr>
        <w:t>Этапы проектно-исследовательской деятельности</w:t>
      </w:r>
      <w:r>
        <w:rPr>
          <w:color w:val="111111"/>
          <w:sz w:val="27"/>
          <w:szCs w:val="27"/>
        </w:rPr>
        <w:t>: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I этап – подготовительный: определение направлений работы, сбор, изучение и оценка различных видов источников информации для проекта;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lastRenderedPageBreak/>
        <w:t>II этап – исследовательский: поиск, накопление и систематизация информации о народной кукле, осознание ее места в русской культуре;</w:t>
      </w:r>
    </w:p>
    <w:p w:rsidR="00A66022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III этап – творческий: составление технологических карт по изготовлению кукол-оберегов, изготовление различных видов кукол</w:t>
      </w:r>
      <w:r w:rsidR="00A66022">
        <w:rPr>
          <w:color w:val="111111"/>
          <w:sz w:val="27"/>
          <w:szCs w:val="27"/>
        </w:rPr>
        <w:t>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IV этап – защита проекта;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Заключение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Большинство людей хочет иметь индивидуальную куклу, сделанную вручную. Поэтому самой любимой всегда будет кукла, сделанная своими руками и оживленная собственной фантазией. Если очень захотеть, то каждый может сделать свою куклу. У неё будет свой характер, своя яркая индивидуальность. Пусть она не будет исполнена с безукоризненной точностью, но в ней будет что-то такое, что мы называем душой. Поэтому, несмотря на изобилие кукольной продукции в магазинах, самой дорогой и любимой, оберегаемой и хранимой, становится та кукла, которую сделал сам. Наша гипотеза подтвердилась! Самая лучшая кукла – это кукла, сделанная своими руками, с выдумкой и любовью.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Результатами проекта являются: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 xml:space="preserve">- накопленная информация об истории куклы-оберега </w:t>
      </w:r>
      <w:r w:rsidR="00D24100">
        <w:rPr>
          <w:color w:val="111111"/>
          <w:sz w:val="27"/>
          <w:szCs w:val="27"/>
        </w:rPr>
        <w:t>Б</w:t>
      </w:r>
      <w:r>
        <w:rPr>
          <w:color w:val="111111"/>
          <w:sz w:val="27"/>
          <w:szCs w:val="27"/>
        </w:rPr>
        <w:t>ерегиня, куклы Пеленашки и куклы-оберега из шерстяных ниток.</w:t>
      </w:r>
    </w:p>
    <w:p w:rsidR="00E2288E" w:rsidRDefault="00E2288E" w:rsidP="00E2288E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 </w:t>
      </w:r>
      <w:r>
        <w:rPr>
          <w:color w:val="111111"/>
          <w:sz w:val="27"/>
          <w:szCs w:val="27"/>
        </w:rPr>
        <w:t>работа над проектом помогла нам узнать культурные традиции русского народа и приобрести умение создавать кукол своими руками.</w:t>
      </w:r>
    </w:p>
    <w:p w:rsidR="00C469CF" w:rsidRDefault="00E2288E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- своими исследованиями мы поделились со своими одногруппниками, рассказали им о народных куклах и научили делать их своими руками. Ребятам очень понравилась наша работа.</w:t>
      </w:r>
      <w:r w:rsidR="00D24100" w:rsidRPr="00D24100">
        <w:rPr>
          <w:color w:val="111111"/>
          <w:sz w:val="27"/>
          <w:szCs w:val="27"/>
        </w:rPr>
        <w:t xml:space="preserve"> </w:t>
      </w:r>
      <w:r w:rsidR="00D24100">
        <w:rPr>
          <w:color w:val="111111"/>
          <w:sz w:val="27"/>
          <w:szCs w:val="27"/>
        </w:rPr>
        <w:t>С поставленными задачами мы справились и своей работой остались очень довны</w:t>
      </w:r>
      <w:r w:rsidR="00C469CF">
        <w:rPr>
          <w:color w:val="111111"/>
          <w:sz w:val="27"/>
          <w:szCs w:val="27"/>
        </w:rPr>
        <w:t>.</w:t>
      </w: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4893418" cy="3669948"/>
            <wp:effectExtent l="19050" t="0" r="2432" b="0"/>
            <wp:docPr id="11" name="Рисунок 9" descr="D:\Users\user\Desktop\работа 2018-19\кук\DSC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работа 2018-19\кук\DSC0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20" cy="36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CF" w:rsidRP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color w:val="111111"/>
          <w:sz w:val="27"/>
          <w:szCs w:val="27"/>
        </w:rPr>
      </w:pPr>
      <w:r>
        <w:rPr>
          <w:b/>
          <w:bCs/>
          <w:noProof/>
          <w:color w:val="FF0000"/>
          <w:sz w:val="27"/>
          <w:szCs w:val="27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-302895</wp:posOffset>
            </wp:positionH>
            <wp:positionV relativeFrom="margin">
              <wp:posOffset>2660015</wp:posOffset>
            </wp:positionV>
            <wp:extent cx="4191635" cy="3141980"/>
            <wp:effectExtent l="19050" t="0" r="0" b="0"/>
            <wp:wrapSquare wrapText="bothSides"/>
            <wp:docPr id="12" name="Рисунок 10" descr="D:\Users\user\Desktop\работа 2018-19\кук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работа 2018-19\кук\DSC05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27"/>
          <w:szCs w:val="27"/>
        </w:rPr>
        <w:t>КУКЛА-ОБЕРЕГ ИЗ ШЕРСТЯНЫХ НИТОК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Кукла оберег из ниток-это народная славянская кукла, которую делали очень близким людям на счастливую судьбу и любовь. Делалась она из шерстяных ниток светлых бежевых тонов и обматывалась красной шерстяной ниткой. Красная нить сама по себе обладает магической силой и усиливает действие волшебной куклы оберега. Куклу нужно было держать в доме или при себе.</w:t>
      </w:r>
      <w:r w:rsidRPr="00C469CF">
        <w:rPr>
          <w:b/>
          <w:bCs/>
          <w:color w:val="FF0000"/>
          <w:sz w:val="27"/>
          <w:szCs w:val="27"/>
        </w:rPr>
        <w:t xml:space="preserve"> </w:t>
      </w:r>
      <w:r>
        <w:rPr>
          <w:b/>
          <w:bCs/>
          <w:color w:val="FF0000"/>
          <w:sz w:val="27"/>
          <w:szCs w:val="27"/>
        </w:rPr>
        <w:t>КУКЛА-ОБЕРЕГ ПЕЛЕНАШКА</w:t>
      </w:r>
      <w:r w:rsidRPr="00C469C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Кукла пеленашка</w:t>
      </w:r>
      <w:r>
        <w:rPr>
          <w:color w:val="FF0000"/>
          <w:sz w:val="27"/>
          <w:szCs w:val="27"/>
        </w:rPr>
        <w:t> </w:t>
      </w:r>
      <w:r>
        <w:rPr>
          <w:color w:val="000000"/>
          <w:sz w:val="27"/>
          <w:szCs w:val="27"/>
        </w:rPr>
        <w:t>– это русская народная кукла-оберег. Ее клали в колыбель к ребенку до его крещения, как оберег от злых духов. Так же она была оберегом в родах, давала будущей мамочке материнскую силу. Мама сама из своей ношеной одежды делала своему ребенку пеленашку. Считалось, что ношеная ткань несет в себе частичку жизненной силы. Ткань плотно скручивали в скатку, перетягивали посередине красной ниткой и завязывали узел,</w:t>
      </w:r>
      <w:r w:rsidRPr="00D2410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символизирующий пуп-центр жизненной силы, а концы у нитки откусывали, как и пуповину ребенка. Потом обозначали голову.</w:t>
      </w:r>
      <w:r w:rsidRPr="00D2410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 этого перетягивали скатку нитями, выделяя треть длины, Повязывали платочек, запеленовывали плотно в пеленку и оборачивали свивальником.</w:t>
      </w:r>
      <w:r w:rsidR="00044C69" w:rsidRPr="00044C69">
        <w:rPr>
          <w:rFonts w:ascii="Arial" w:hAnsi="Arial" w:cs="Arial"/>
          <w:noProof/>
          <w:color w:val="000000"/>
          <w:sz w:val="21"/>
          <w:szCs w:val="21"/>
        </w:rPr>
        <w:pict>
          <v:shape id="_x0000_s1037" type="#_x0000_t75" alt="hello_html_m66b9e792.jpg" style="position:absolute;margin-left:0;margin-top:0;width:226.5pt;height:261pt;z-index:251668480;mso-wrap-distance-left:9pt;mso-wrap-distance-top:0;mso-wrap-distance-right:9pt;mso-wrap-distance-bottom:0;mso-position-horizontal:left;mso-position-horizontal-relative:text;mso-position-vertical-relative:line" o:allowoverlap="f">
            <w10:wrap type="square"/>
          </v:shape>
        </w:pict>
      </w:r>
      <w:r w:rsidR="00044C69" w:rsidRPr="00044C69">
        <w:rPr>
          <w:rFonts w:ascii="Arial" w:hAnsi="Arial" w:cs="Arial"/>
          <w:noProof/>
          <w:color w:val="000000"/>
          <w:sz w:val="21"/>
          <w:szCs w:val="21"/>
        </w:rPr>
        <w:pict>
          <v:shape id="_x0000_s1036" type="#_x0000_t75" alt="hello_html_m65213744.jpg" style="position:absolute;margin-left:0;margin-top:0;width:321pt;height:219pt;z-index:251669504;mso-wrap-distance-left:9pt;mso-wrap-distance-top:0;mso-wrap-distance-right:9pt;mso-wrap-distance-bottom:0;mso-position-horizontal:left;mso-position-horizontal-relative:text;mso-position-vertical-relative:line" o:allowoverlap="f">
            <w10:wrap type="square"/>
          </v:shape>
        </w:pict>
      </w: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Самое главное правило при изготовлении данных кукол-пребывание в добром и хорошем настроении с позитивными мыслями. При завязывании красной ниткой необходимо шептать добрые и светлые пожелания и строго следовать пошаговой инструкции.</w:t>
      </w: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469CF" w:rsidRDefault="00C469CF" w:rsidP="00C469CF">
      <w:pPr>
        <w:pStyle w:val="a7"/>
        <w:shd w:val="clear" w:color="auto" w:fill="FFFFFF"/>
        <w:spacing w:before="0" w:beforeAutospacing="0" w:after="0" w:afterAutospacing="0" w:line="300" w:lineRule="atLeast"/>
        <w:rPr>
          <w:color w:val="000000"/>
          <w:sz w:val="27"/>
          <w:szCs w:val="27"/>
        </w:rPr>
      </w:pPr>
    </w:p>
    <w:p w:rsidR="00E2288E" w:rsidRDefault="00E2288E" w:rsidP="00D24100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20AF" w:rsidRPr="00DB20AF" w:rsidRDefault="00DB20AF" w:rsidP="00DB20AF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9E2212" w:rsidRPr="00DB20AF" w:rsidRDefault="009E2212" w:rsidP="009E2212">
      <w:pPr>
        <w:shd w:val="clear" w:color="auto" w:fill="FFFFFF"/>
        <w:spacing w:after="38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9CF" w:rsidRDefault="00C469CF" w:rsidP="00C469CF">
      <w:pPr>
        <w:shd w:val="clear" w:color="auto" w:fill="FFFFFF"/>
        <w:spacing w:after="3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2212" w:rsidRPr="00C469CF" w:rsidRDefault="00C469CF" w:rsidP="00C469CF">
      <w:pPr>
        <w:shd w:val="clear" w:color="auto" w:fill="FFFFFF"/>
        <w:spacing w:after="383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9E2212" w:rsidRDefault="00C469CF" w:rsidP="009E2212">
      <w:pPr>
        <w:shd w:val="clear" w:color="auto" w:fill="FFFFFF"/>
        <w:spacing w:after="383" w:line="240" w:lineRule="auto"/>
        <w:textAlignment w:val="baseline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3218815</wp:posOffset>
            </wp:positionH>
            <wp:positionV relativeFrom="margin">
              <wp:posOffset>762635</wp:posOffset>
            </wp:positionV>
            <wp:extent cx="2675255" cy="3559810"/>
            <wp:effectExtent l="19050" t="0" r="0" b="0"/>
            <wp:wrapSquare wrapText="bothSides"/>
            <wp:docPr id="13" name="Рисунок 11" descr="D:\Users\user\Desktop\работа 2018-19\кук\DSC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работа 2018-19\кук\DSC0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519430</wp:posOffset>
            </wp:positionV>
            <wp:extent cx="2402840" cy="3200400"/>
            <wp:effectExtent l="19050" t="0" r="0" b="0"/>
            <wp:wrapSquare wrapText="bothSides"/>
            <wp:docPr id="14" name="Рисунок 12" descr="D:\Users\user\Desktop\работа 2018-19\кук\DSC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работа 2018-19\кук\DSC05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212" w:rsidRPr="009E2212" w:rsidRDefault="009E2212" w:rsidP="009E2212">
      <w:pPr>
        <w:shd w:val="clear" w:color="auto" w:fill="FFFFFF"/>
        <w:spacing w:after="383" w:line="240" w:lineRule="auto"/>
        <w:textAlignment w:val="baseline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9E2212" w:rsidRDefault="009E2212"/>
    <w:p w:rsidR="00C469CF" w:rsidRDefault="00C469CF"/>
    <w:p w:rsidR="00C469CF" w:rsidRDefault="00C469CF"/>
    <w:p w:rsidR="00C469CF" w:rsidRDefault="00C469CF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7200" cy="2245995"/>
            <wp:effectExtent l="19050" t="0" r="0" b="0"/>
            <wp:wrapSquare wrapText="bothSides"/>
            <wp:docPr id="17" name="Рисунок 15" descr="D:\Users\user\Desktop\работа 2018-19\Новая папка\DSC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работа 2018-19\Новая папка\DSC05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3219085</wp:posOffset>
            </wp:positionH>
            <wp:positionV relativeFrom="margin">
              <wp:posOffset>4722279</wp:posOffset>
            </wp:positionV>
            <wp:extent cx="2794351" cy="2091446"/>
            <wp:effectExtent l="19050" t="0" r="5999" b="0"/>
            <wp:wrapSquare wrapText="bothSides"/>
            <wp:docPr id="16" name="Рисунок 14" descr="D:\Users\user\Desktop\работа 2018-19\кук\DSC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работа 2018-19\кук\DSC05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51" cy="209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-565150</wp:posOffset>
            </wp:positionH>
            <wp:positionV relativeFrom="margin">
              <wp:posOffset>4255135</wp:posOffset>
            </wp:positionV>
            <wp:extent cx="3336925" cy="2499995"/>
            <wp:effectExtent l="19050" t="0" r="0" b="0"/>
            <wp:wrapSquare wrapText="bothSides"/>
            <wp:docPr id="15" name="Рисунок 13" descr="D:\Users\user\Desktop\работа 2018-19\кук\DSC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работа 2018-19\кук\DSC05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9CF" w:rsidSect="00763E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7F84"/>
      </v:shape>
    </w:pict>
  </w:numPicBullet>
  <w:abstractNum w:abstractNumId="0">
    <w:nsid w:val="306541FF"/>
    <w:multiLevelType w:val="hybridMultilevel"/>
    <w:tmpl w:val="2D0C71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91171"/>
    <w:multiLevelType w:val="hybridMultilevel"/>
    <w:tmpl w:val="A72247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362C8"/>
    <w:multiLevelType w:val="hybridMultilevel"/>
    <w:tmpl w:val="C6D0C6E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9E2212"/>
    <w:rsid w:val="00044C69"/>
    <w:rsid w:val="002E51E7"/>
    <w:rsid w:val="00763EED"/>
    <w:rsid w:val="00834AD7"/>
    <w:rsid w:val="00844AE7"/>
    <w:rsid w:val="009E2212"/>
    <w:rsid w:val="00A66022"/>
    <w:rsid w:val="00AC7368"/>
    <w:rsid w:val="00C469CF"/>
    <w:rsid w:val="00D24100"/>
    <w:rsid w:val="00D463CC"/>
    <w:rsid w:val="00DB20AF"/>
    <w:rsid w:val="00E2288E"/>
    <w:rsid w:val="00F15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2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22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0A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2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2021-03-20T11:27:00Z</dcterms:created>
  <dcterms:modified xsi:type="dcterms:W3CDTF">2021-03-21T16:12:00Z</dcterms:modified>
</cp:coreProperties>
</file>